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72" w:rsidRPr="00013472" w:rsidRDefault="00013472" w:rsidP="00432F99">
      <w:pPr>
        <w:pStyle w:val="ConsPlusNonformat"/>
        <w:jc w:val="both"/>
        <w:rPr>
          <w:rFonts w:ascii="Arial" w:hAnsi="Arial" w:cs="Arial"/>
          <w:b/>
          <w:sz w:val="24"/>
          <w:szCs w:val="24"/>
        </w:rPr>
      </w:pPr>
      <w:bookmarkStart w:id="0" w:name="Par733"/>
      <w:bookmarkEnd w:id="0"/>
      <w:r>
        <w:t xml:space="preserve">                                </w:t>
      </w:r>
      <w:r w:rsidR="00432F99">
        <w:tab/>
      </w:r>
      <w:r w:rsidR="00432F99">
        <w:tab/>
      </w:r>
      <w:r w:rsidR="00432F99">
        <w:tab/>
      </w:r>
      <w:r w:rsidR="00432F99">
        <w:tab/>
      </w:r>
      <w:r w:rsidR="003C702B">
        <w:t xml:space="preserve">     </w:t>
      </w:r>
      <w:r w:rsidRPr="00013472">
        <w:rPr>
          <w:rFonts w:ascii="Arial" w:hAnsi="Arial" w:cs="Arial"/>
          <w:b/>
          <w:sz w:val="24"/>
          <w:szCs w:val="24"/>
        </w:rPr>
        <w:t>ПАСПОРТ</w:t>
      </w:r>
    </w:p>
    <w:p w:rsidR="00013472" w:rsidRPr="00013472" w:rsidRDefault="00013472" w:rsidP="00013472">
      <w:pPr>
        <w:pStyle w:val="ConsPlusNonformat"/>
        <w:jc w:val="both"/>
        <w:rPr>
          <w:sz w:val="24"/>
          <w:szCs w:val="24"/>
        </w:rPr>
      </w:pPr>
    </w:p>
    <w:p w:rsidR="00013472" w:rsidRPr="00013472" w:rsidRDefault="00013472" w:rsidP="000134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13472">
        <w:rPr>
          <w:rFonts w:ascii="Arial" w:hAnsi="Arial" w:cs="Arial"/>
          <w:sz w:val="24"/>
          <w:szCs w:val="24"/>
        </w:rPr>
        <w:t>ПРОГРАММА</w:t>
      </w:r>
    </w:p>
    <w:p w:rsidR="00013472" w:rsidRPr="00013472" w:rsidRDefault="00013472" w:rsidP="000134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13472">
        <w:rPr>
          <w:rFonts w:ascii="Arial" w:hAnsi="Arial" w:cs="Arial"/>
          <w:sz w:val="24"/>
          <w:szCs w:val="24"/>
        </w:rPr>
        <w:t>ЭНЕРГОСБЕРЕЖЕНИЯ И ПОВЫШЕНИЯ ЭНЕРГЕТИЧЕСКОЙ ЭФФЕКТИВНОСТИ</w:t>
      </w:r>
    </w:p>
    <w:p w:rsidR="00013472" w:rsidRDefault="00013472" w:rsidP="0001347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13472">
        <w:rPr>
          <w:rFonts w:ascii="Arial" w:hAnsi="Arial" w:cs="Arial"/>
          <w:sz w:val="24"/>
          <w:szCs w:val="24"/>
        </w:rPr>
        <w:t>(АО «</w:t>
      </w:r>
      <w:r w:rsidR="006D1253">
        <w:rPr>
          <w:rFonts w:ascii="Arial" w:hAnsi="Arial" w:cs="Arial"/>
          <w:sz w:val="24"/>
          <w:szCs w:val="24"/>
        </w:rPr>
        <w:t>Татэнерго</w:t>
      </w:r>
      <w:r w:rsidRPr="00013472">
        <w:rPr>
          <w:rFonts w:ascii="Arial" w:hAnsi="Arial" w:cs="Arial"/>
          <w:sz w:val="24"/>
          <w:szCs w:val="24"/>
        </w:rPr>
        <w:t>»)</w:t>
      </w:r>
    </w:p>
    <w:p w:rsidR="00C5468B" w:rsidRPr="00013472" w:rsidRDefault="00C5468B" w:rsidP="00013472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013472" w:rsidRPr="00C5468B" w:rsidRDefault="00C5468B" w:rsidP="00013472">
      <w:pPr>
        <w:pStyle w:val="ConsPlusNonformat"/>
        <w:jc w:val="center"/>
        <w:rPr>
          <w:rFonts w:ascii="Arial" w:hAnsi="Arial" w:cs="Arial"/>
          <w:sz w:val="24"/>
          <w:szCs w:val="24"/>
          <w:u w:val="single"/>
        </w:rPr>
      </w:pPr>
      <w:r w:rsidRPr="00C5468B">
        <w:rPr>
          <w:rFonts w:ascii="Arial" w:hAnsi="Arial" w:cs="Arial"/>
          <w:sz w:val="24"/>
          <w:szCs w:val="24"/>
          <w:u w:val="single"/>
        </w:rPr>
        <w:t>корректировка 201</w:t>
      </w:r>
      <w:r w:rsidR="006D1253">
        <w:rPr>
          <w:rFonts w:ascii="Arial" w:hAnsi="Arial" w:cs="Arial"/>
          <w:sz w:val="24"/>
          <w:szCs w:val="24"/>
          <w:u w:val="single"/>
        </w:rPr>
        <w:t>7</w:t>
      </w:r>
      <w:r w:rsidRPr="00C5468B">
        <w:rPr>
          <w:rFonts w:ascii="Arial" w:hAnsi="Arial" w:cs="Arial"/>
          <w:sz w:val="24"/>
          <w:szCs w:val="24"/>
          <w:u w:val="single"/>
        </w:rPr>
        <w:t xml:space="preserve"> г.</w:t>
      </w:r>
    </w:p>
    <w:p w:rsidR="00013472" w:rsidRDefault="00013472" w:rsidP="00013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16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021"/>
        <w:gridCol w:w="3941"/>
        <w:gridCol w:w="1052"/>
        <w:gridCol w:w="1925"/>
        <w:gridCol w:w="2500"/>
        <w:gridCol w:w="193"/>
      </w:tblGrid>
      <w:tr w:rsidR="00013472" w:rsidRPr="00013472" w:rsidTr="00C5468B">
        <w:trPr>
          <w:trHeight w:val="63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013472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Основание для разработки программы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4AD" w:rsidRPr="00013472" w:rsidRDefault="00013472" w:rsidP="0033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 xml:space="preserve">Федеральный </w:t>
            </w:r>
            <w:hyperlink r:id="rId4" w:history="1">
              <w:r w:rsidRPr="00013472">
                <w:rPr>
                  <w:rFonts w:ascii="Arial" w:hAnsi="Arial" w:cs="Arial"/>
                </w:rPr>
                <w:t>закон</w:t>
              </w:r>
            </w:hyperlink>
            <w:r w:rsidRPr="00013472">
              <w:rPr>
                <w:rFonts w:ascii="Arial" w:hAnsi="Arial" w:cs="Arial"/>
              </w:rPr>
              <w:t xml:space="preserve"> от 23.11.2009 N 261-ФЗ "Об энергосбережении и о повышении </w:t>
            </w:r>
            <w:proofErr w:type="gramStart"/>
            <w:r w:rsidRPr="00013472">
              <w:rPr>
                <w:rFonts w:ascii="Arial" w:hAnsi="Arial" w:cs="Arial"/>
              </w:rPr>
              <w:t>энергетической</w:t>
            </w:r>
            <w:r w:rsidR="00332C8B">
              <w:rPr>
                <w:rFonts w:ascii="Arial" w:hAnsi="Arial" w:cs="Arial"/>
              </w:rPr>
              <w:t xml:space="preserve"> </w:t>
            </w:r>
            <w:r w:rsidRPr="00013472">
              <w:rPr>
                <w:rFonts w:ascii="Arial" w:hAnsi="Arial" w:cs="Arial"/>
              </w:rPr>
              <w:t>эффективности</w:t>
            </w:r>
            <w:proofErr w:type="gramEnd"/>
            <w:r w:rsidRPr="00013472">
              <w:rPr>
                <w:rFonts w:ascii="Arial" w:hAnsi="Arial" w:cs="Arial"/>
              </w:rPr>
              <w:t xml:space="preserve"> и о внесении изменений в отдельные законодательные акты Российской Федерации"</w:t>
            </w:r>
          </w:p>
        </w:tc>
      </w:tr>
      <w:tr w:rsidR="00013472" w:rsidRPr="00013472" w:rsidTr="00C5468B">
        <w:trPr>
          <w:trHeight w:val="40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013472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Почтовый адрес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013472" w:rsidP="00332C8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  <w:color w:val="000000" w:themeColor="text1"/>
              </w:rPr>
              <w:t xml:space="preserve">420021, Республика Татарстан, </w:t>
            </w:r>
            <w:proofErr w:type="spellStart"/>
            <w:r w:rsidRPr="00013472">
              <w:rPr>
                <w:rFonts w:ascii="Arial" w:hAnsi="Arial" w:cs="Arial"/>
                <w:color w:val="000000" w:themeColor="text1"/>
              </w:rPr>
              <w:t>г.Казань</w:t>
            </w:r>
            <w:proofErr w:type="spellEnd"/>
            <w:r w:rsidRPr="00013472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013472">
              <w:rPr>
                <w:rFonts w:ascii="Arial" w:hAnsi="Arial" w:cs="Arial"/>
                <w:color w:val="000000" w:themeColor="text1"/>
              </w:rPr>
              <w:t>ул.М.Салимжанова</w:t>
            </w:r>
            <w:proofErr w:type="spellEnd"/>
            <w:r w:rsidRPr="00013472">
              <w:rPr>
                <w:rFonts w:ascii="Arial" w:hAnsi="Arial" w:cs="Arial"/>
                <w:color w:val="000000" w:themeColor="text1"/>
              </w:rPr>
              <w:t>, д.1.</w:t>
            </w:r>
          </w:p>
        </w:tc>
      </w:tr>
      <w:tr w:rsidR="00013472" w:rsidRPr="00013472" w:rsidTr="00C5468B">
        <w:trPr>
          <w:trHeight w:val="12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Default="00013472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Ответственный за формирование программы (Ф.И.О., контактный телефон, e-</w:t>
            </w:r>
            <w:proofErr w:type="spellStart"/>
            <w:r w:rsidRPr="00013472">
              <w:rPr>
                <w:rFonts w:ascii="Arial" w:hAnsi="Arial" w:cs="Arial"/>
              </w:rPr>
              <w:t>mail</w:t>
            </w:r>
            <w:proofErr w:type="spellEnd"/>
            <w:r w:rsidRPr="00013472">
              <w:rPr>
                <w:rFonts w:ascii="Arial" w:hAnsi="Arial" w:cs="Arial"/>
              </w:rPr>
              <w:t>)</w:t>
            </w:r>
          </w:p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507019" w:rsidP="006D1253">
            <w:pPr>
              <w:spacing w:after="0" w:line="200" w:lineRule="atLeast"/>
              <w:rPr>
                <w:rFonts w:ascii="Arial" w:hAnsi="Arial" w:cs="Arial"/>
              </w:rPr>
            </w:pPr>
            <w:r w:rsidRPr="00507019">
              <w:rPr>
                <w:rFonts w:ascii="Arial" w:eastAsia="Times New Roman" w:hAnsi="Arial" w:cs="Arial"/>
                <w:bCs/>
                <w:lang w:eastAsia="ru-RU"/>
              </w:rPr>
              <w:t>Мамочкин Сергей Николаевич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- з</w:t>
            </w:r>
            <w:r w:rsidRPr="00507019">
              <w:rPr>
                <w:rFonts w:ascii="Arial" w:eastAsia="Times New Roman" w:hAnsi="Arial" w:cs="Arial"/>
                <w:lang w:eastAsia="ru-RU"/>
              </w:rPr>
              <w:t xml:space="preserve">аместитель начальника </w:t>
            </w:r>
            <w:proofErr w:type="gramStart"/>
            <w:r w:rsidRPr="00507019">
              <w:rPr>
                <w:rFonts w:ascii="Arial" w:eastAsia="Times New Roman" w:hAnsi="Arial" w:cs="Arial"/>
                <w:lang w:eastAsia="ru-RU"/>
              </w:rPr>
              <w:t>отдела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hyperlink r:id="rId5" w:history="1">
              <w:r w:rsidRPr="00507019">
                <w:rPr>
                  <w:rFonts w:ascii="Arial" w:eastAsia="Times New Roman" w:hAnsi="Arial" w:cs="Arial"/>
                  <w:lang w:eastAsia="ru-RU"/>
                </w:rPr>
                <w:t xml:space="preserve"> технико</w:t>
              </w:r>
              <w:proofErr w:type="gramEnd"/>
              <w:r w:rsidRPr="00507019">
                <w:rPr>
                  <w:rFonts w:ascii="Arial" w:eastAsia="Times New Roman" w:hAnsi="Arial" w:cs="Arial"/>
                  <w:lang w:eastAsia="ru-RU"/>
                </w:rPr>
                <w:t>-экономических показателей</w:t>
              </w:r>
            </w:hyperlink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hyperlink r:id="rId6" w:history="1">
              <w:r w:rsidRPr="00507019">
                <w:rPr>
                  <w:rFonts w:ascii="Arial" w:eastAsia="Times New Roman" w:hAnsi="Arial" w:cs="Arial"/>
                  <w:lang w:eastAsia="ru-RU"/>
                </w:rPr>
                <w:t>Производственно-техническо</w:t>
              </w:r>
              <w:r>
                <w:rPr>
                  <w:rFonts w:ascii="Arial" w:eastAsia="Times New Roman" w:hAnsi="Arial" w:cs="Arial"/>
                  <w:lang w:eastAsia="ru-RU"/>
                </w:rPr>
                <w:t>го</w:t>
              </w:r>
              <w:r w:rsidRPr="00507019">
                <w:rPr>
                  <w:rFonts w:ascii="Arial" w:eastAsia="Times New Roman" w:hAnsi="Arial" w:cs="Arial"/>
                  <w:lang w:eastAsia="ru-RU"/>
                </w:rPr>
                <w:t xml:space="preserve"> управлени</w:t>
              </w:r>
              <w:r>
                <w:rPr>
                  <w:rFonts w:ascii="Arial" w:eastAsia="Times New Roman" w:hAnsi="Arial" w:cs="Arial"/>
                  <w:lang w:eastAsia="ru-RU"/>
                </w:rPr>
                <w:t>я</w:t>
              </w:r>
            </w:hyperlink>
            <w:r w:rsidRPr="00507019">
              <w:rPr>
                <w:rFonts w:ascii="Arial" w:eastAsia="Times New Roman" w:hAnsi="Arial" w:cs="Arial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lang w:eastAsia="ru-RU"/>
              </w:rPr>
              <w:t>АО «</w:t>
            </w:r>
            <w:r w:rsidR="006D1253">
              <w:rPr>
                <w:rFonts w:ascii="Arial" w:eastAsia="Times New Roman" w:hAnsi="Arial" w:cs="Arial"/>
                <w:lang w:eastAsia="ru-RU"/>
              </w:rPr>
              <w:t>Татэнерго</w:t>
            </w:r>
            <w:r>
              <w:rPr>
                <w:rFonts w:ascii="Arial" w:eastAsia="Times New Roman" w:hAnsi="Arial" w:cs="Arial"/>
                <w:lang w:eastAsia="ru-RU"/>
              </w:rPr>
              <w:t>»</w:t>
            </w:r>
            <w:r w:rsidRPr="00507019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</w:t>
            </w:r>
            <w:r w:rsidRPr="00507019">
              <w:rPr>
                <w:rFonts w:ascii="Arial" w:eastAsia="Times New Roman" w:hAnsi="Arial" w:cs="Arial"/>
                <w:lang w:eastAsia="ru-RU"/>
              </w:rPr>
              <w:t>ел</w:t>
            </w:r>
            <w:r>
              <w:rPr>
                <w:rFonts w:ascii="Arial" w:eastAsia="Times New Roman" w:hAnsi="Arial" w:cs="Arial"/>
                <w:lang w:eastAsia="ru-RU"/>
              </w:rPr>
              <w:t>.</w:t>
            </w:r>
            <w:r w:rsidRPr="00507019">
              <w:rPr>
                <w:rFonts w:ascii="Arial" w:eastAsia="Times New Roman" w:hAnsi="Arial" w:cs="Arial"/>
                <w:lang w:eastAsia="ru-RU"/>
              </w:rPr>
              <w:t xml:space="preserve"> 2-918-737 </w:t>
            </w:r>
            <w:r w:rsidRPr="00507019">
              <w:rPr>
                <w:rFonts w:ascii="Arial" w:eastAsia="Times New Roman" w:hAnsi="Arial" w:cs="Arial"/>
                <w:lang w:eastAsia="ru-RU"/>
              </w:rPr>
              <w:br/>
              <w:t>E-</w:t>
            </w:r>
            <w:proofErr w:type="spellStart"/>
            <w:r w:rsidRPr="00507019">
              <w:rPr>
                <w:rFonts w:ascii="Arial" w:eastAsia="Times New Roman" w:hAnsi="Arial" w:cs="Arial"/>
                <w:lang w:eastAsia="ru-RU"/>
              </w:rPr>
              <w:t>mail</w:t>
            </w:r>
            <w:proofErr w:type="spellEnd"/>
            <w:r w:rsidRPr="0050701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6D1253" w:rsidRPr="00ED0926">
                <w:rPr>
                  <w:rStyle w:val="a5"/>
                  <w:rFonts w:ascii="Arial" w:eastAsia="Times New Roman" w:hAnsi="Arial" w:cs="Arial"/>
                  <w:lang w:eastAsia="ru-RU"/>
                </w:rPr>
                <w:t>mamochkinsn@tat</w:t>
              </w:r>
              <w:r w:rsidR="006D1253" w:rsidRPr="00ED0926">
                <w:rPr>
                  <w:rStyle w:val="a5"/>
                  <w:rFonts w:ascii="Arial" w:eastAsia="Times New Roman" w:hAnsi="Arial" w:cs="Arial"/>
                  <w:lang w:val="en-US" w:eastAsia="ru-RU"/>
                </w:rPr>
                <w:t>energo</w:t>
              </w:r>
              <w:r w:rsidR="006D1253" w:rsidRPr="00ED0926">
                <w:rPr>
                  <w:rStyle w:val="a5"/>
                  <w:rFonts w:ascii="Arial" w:eastAsia="Times New Roman" w:hAnsi="Arial" w:cs="Arial"/>
                  <w:lang w:eastAsia="ru-RU"/>
                </w:rPr>
                <w:t>.ru</w:t>
              </w:r>
            </w:hyperlink>
            <w:r w:rsidRPr="00507019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</w:tr>
      <w:tr w:rsidR="00013472" w:rsidRPr="00013472" w:rsidTr="00432F99">
        <w:trPr>
          <w:trHeight w:val="55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013472" w:rsidP="0029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Даты начала и окончания действия программы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3472" w:rsidRPr="00013472" w:rsidRDefault="00C6337C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01.01.2015 – 31.12.2020г.</w:t>
            </w:r>
          </w:p>
        </w:tc>
      </w:tr>
      <w:tr w:rsidR="00FC04AD" w:rsidRPr="00013472" w:rsidTr="00C5468B">
        <w:trPr>
          <w:trHeight w:val="64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Год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 xml:space="preserve">Затраты на реализацию программы, </w:t>
            </w:r>
          </w:p>
          <w:p w:rsidR="00FC04AD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млн. руб.</w:t>
            </w:r>
          </w:p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 xml:space="preserve"> без НДС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Доля затрат в инвестиционной программе, направленная на реализацию мероприятий программы энергосбережения и повышения энергетической эффективности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Экономия ТЭР в результате реализации программы</w:t>
            </w:r>
          </w:p>
        </w:tc>
      </w:tr>
      <w:tr w:rsidR="00FC04AD" w:rsidRPr="00013472" w:rsidTr="00C5468B">
        <w:trPr>
          <w:trHeight w:val="3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04AD" w:rsidRPr="00013472" w:rsidRDefault="00FC04AD" w:rsidP="00A05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4AD" w:rsidRPr="00013472" w:rsidRDefault="00FC04AD" w:rsidP="00FC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 xml:space="preserve">т </w:t>
            </w:r>
            <w:proofErr w:type="spellStart"/>
            <w:r w:rsidRPr="00013472">
              <w:rPr>
                <w:rFonts w:ascii="Arial" w:hAnsi="Arial" w:cs="Arial"/>
              </w:rPr>
              <w:t>у.т</w:t>
            </w:r>
            <w:proofErr w:type="spellEnd"/>
            <w:r w:rsidRPr="0001347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04AD" w:rsidRPr="00013472" w:rsidRDefault="00FC04AD" w:rsidP="00FC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>млн. руб.</w:t>
            </w:r>
            <w:r w:rsidR="00AA3713">
              <w:rPr>
                <w:rFonts w:ascii="Arial" w:hAnsi="Arial" w:cs="Arial"/>
              </w:rPr>
              <w:t>,</w:t>
            </w:r>
            <w:r w:rsidRPr="00013472">
              <w:rPr>
                <w:rFonts w:ascii="Arial" w:hAnsi="Arial" w:cs="Arial"/>
              </w:rPr>
              <w:t xml:space="preserve"> без НДС </w:t>
            </w:r>
          </w:p>
        </w:tc>
      </w:tr>
      <w:tr w:rsidR="004747CC" w:rsidRPr="00013472" w:rsidTr="00C5468B">
        <w:trPr>
          <w:trHeight w:val="52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47CC" w:rsidRPr="00013472" w:rsidRDefault="004747CC" w:rsidP="0047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13472">
              <w:rPr>
                <w:rFonts w:ascii="Arial" w:hAnsi="Arial" w:cs="Arial"/>
              </w:rPr>
              <w:t xml:space="preserve">(базовый год) </w:t>
            </w:r>
            <w:hyperlink w:anchor="Par869" w:history="1">
              <w:r w:rsidRPr="0029154A">
                <w:rPr>
                  <w:rFonts w:ascii="Arial" w:hAnsi="Arial" w:cs="Arial"/>
                </w:rPr>
                <w:t>&lt;201</w:t>
              </w:r>
              <w:r>
                <w:rPr>
                  <w:rFonts w:ascii="Arial" w:hAnsi="Arial" w:cs="Arial"/>
                  <w:lang w:val="en-US"/>
                </w:rPr>
                <w:t>5</w:t>
              </w:r>
              <w:r w:rsidRPr="0029154A">
                <w:rPr>
                  <w:rFonts w:ascii="Arial" w:hAnsi="Arial" w:cs="Arial"/>
                </w:rPr>
                <w:t>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47CC" w:rsidRPr="00C70F27" w:rsidRDefault="004747CC" w:rsidP="004747CC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C5468B">
              <w:rPr>
                <w:rFonts w:ascii="Arial" w:hAnsi="Arial" w:cs="Arial"/>
                <w:bCs/>
              </w:rPr>
              <w:t>7173.510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47CC" w:rsidRPr="00C70F27" w:rsidRDefault="004747CC" w:rsidP="0047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86%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47CC" w:rsidRPr="00683D1F" w:rsidRDefault="004747CC" w:rsidP="0047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139 400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47CC" w:rsidRPr="00683D1F" w:rsidRDefault="004747CC" w:rsidP="0047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68B">
              <w:rPr>
                <w:rFonts w:ascii="Arial" w:hAnsi="Arial" w:cs="Arial"/>
                <w:bCs/>
              </w:rPr>
              <w:t>551</w:t>
            </w:r>
            <w:r>
              <w:rPr>
                <w:rFonts w:ascii="Arial" w:hAnsi="Arial" w:cs="Arial"/>
                <w:bCs/>
              </w:rPr>
              <w:t>,</w:t>
            </w:r>
            <w:r w:rsidRPr="00C5468B">
              <w:rPr>
                <w:rFonts w:ascii="Arial" w:hAnsi="Arial" w:cs="Arial"/>
                <w:bCs/>
              </w:rPr>
              <w:t>29</w:t>
            </w: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C70F27" w:rsidRPr="00013472" w:rsidTr="00C5468B">
        <w:trPr>
          <w:trHeight w:val="3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0F27" w:rsidRPr="006D1253" w:rsidRDefault="00C70F27" w:rsidP="006D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201</w:t>
            </w:r>
            <w:r w:rsidR="006D1253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32C8B" w:rsidRPr="00332C8B" w:rsidRDefault="00332C8B" w:rsidP="00EC3AD8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</w:t>
            </w:r>
            <w:r w:rsidR="009B46B0">
              <w:rPr>
                <w:rFonts w:ascii="Arial" w:hAnsi="Arial" w:cs="Arial"/>
                <w:bCs/>
              </w:rPr>
              <w:t>8</w:t>
            </w:r>
            <w:r w:rsidR="0012665F">
              <w:rPr>
                <w:rFonts w:ascii="Arial" w:hAnsi="Arial" w:cs="Arial"/>
                <w:bCs/>
              </w:rPr>
              <w:t>7,33</w:t>
            </w:r>
            <w:r w:rsidR="00EC3AD8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C702B" w:rsidRPr="00013472" w:rsidRDefault="003C702B" w:rsidP="0033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332C8B">
              <w:rPr>
                <w:rFonts w:ascii="Arial" w:hAnsi="Arial" w:cs="Arial"/>
              </w:rPr>
              <w:t>5</w:t>
            </w:r>
            <w:r w:rsidR="00332C8B" w:rsidRPr="00332C8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%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056B" w:rsidRPr="008C11AD" w:rsidRDefault="008C11AD" w:rsidP="004F2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172 589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C702B" w:rsidRPr="0012665F" w:rsidRDefault="0012665F" w:rsidP="0033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553,404</w:t>
            </w:r>
          </w:p>
        </w:tc>
      </w:tr>
      <w:tr w:rsidR="000C16C9" w:rsidRPr="00013472" w:rsidTr="00C5468B">
        <w:trPr>
          <w:gridAfter w:val="1"/>
          <w:wAfter w:w="193" w:type="dxa"/>
        </w:trPr>
        <w:tc>
          <w:tcPr>
            <w:tcW w:w="5557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468B" w:rsidRPr="00C5468B" w:rsidRDefault="00C5468B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16C9" w:rsidRPr="00C5468B" w:rsidRDefault="00CB7FD8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И.о.г</w:t>
            </w:r>
            <w:r w:rsidR="002810A5" w:rsidRPr="00C5468B">
              <w:rPr>
                <w:rFonts w:ascii="Arial" w:hAnsi="Arial" w:cs="Arial"/>
                <w:b/>
                <w:sz w:val="28"/>
                <w:szCs w:val="28"/>
                <w:u w:val="single"/>
              </w:rPr>
              <w:t>енеральн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ого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</w:t>
            </w:r>
            <w:r w:rsidR="002810A5" w:rsidRPr="00C5468B">
              <w:rPr>
                <w:rFonts w:ascii="Arial" w:hAnsi="Arial" w:cs="Arial"/>
                <w:b/>
                <w:sz w:val="28"/>
                <w:szCs w:val="28"/>
                <w:u w:val="single"/>
              </w:rPr>
              <w:t>директор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а</w:t>
            </w:r>
          </w:p>
          <w:p w:rsidR="000C16C9" w:rsidRPr="00C5468B" w:rsidRDefault="000C16C9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5468B">
              <w:rPr>
                <w:rFonts w:ascii="Arial" w:hAnsi="Arial" w:cs="Arial"/>
              </w:rPr>
              <w:t>(должность)</w:t>
            </w:r>
          </w:p>
        </w:tc>
        <w:tc>
          <w:tcPr>
            <w:tcW w:w="4993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468B" w:rsidRPr="00C5468B" w:rsidRDefault="00C5468B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16C9" w:rsidRPr="00C5468B" w:rsidRDefault="000C16C9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468B">
              <w:rPr>
                <w:rFonts w:ascii="Arial" w:hAnsi="Arial" w:cs="Arial"/>
                <w:b/>
                <w:sz w:val="28"/>
                <w:szCs w:val="28"/>
              </w:rPr>
              <w:t>____________________________</w:t>
            </w:r>
          </w:p>
          <w:p w:rsidR="000C16C9" w:rsidRPr="00C5468B" w:rsidRDefault="000C16C9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25" w:type="dxa"/>
            <w:gridSpan w:val="2"/>
          </w:tcPr>
          <w:p w:rsidR="00C5468B" w:rsidRPr="00C5468B" w:rsidRDefault="00C5468B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C16C9" w:rsidRPr="00C5468B" w:rsidRDefault="00CB7FD8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А.Я.Сабирзанов</w:t>
            </w:r>
            <w:bookmarkStart w:id="1" w:name="_GoBack"/>
            <w:bookmarkEnd w:id="1"/>
            <w:proofErr w:type="spellEnd"/>
          </w:p>
          <w:p w:rsidR="000C16C9" w:rsidRPr="00C5468B" w:rsidRDefault="000C16C9" w:rsidP="000C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68B">
              <w:rPr>
                <w:rFonts w:ascii="Arial" w:hAnsi="Arial" w:cs="Arial"/>
                <w:sz w:val="20"/>
                <w:szCs w:val="20"/>
              </w:rPr>
              <w:t>(Ф.И.О.)</w:t>
            </w:r>
          </w:p>
        </w:tc>
      </w:tr>
    </w:tbl>
    <w:p w:rsidR="00013472" w:rsidRPr="00013472" w:rsidRDefault="00013472" w:rsidP="00432F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013472" w:rsidRPr="00013472" w:rsidSect="0029154A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72"/>
    <w:rsid w:val="00002C85"/>
    <w:rsid w:val="00013472"/>
    <w:rsid w:val="000C16C9"/>
    <w:rsid w:val="000E7070"/>
    <w:rsid w:val="00107A13"/>
    <w:rsid w:val="0012665F"/>
    <w:rsid w:val="002810A5"/>
    <w:rsid w:val="0029154A"/>
    <w:rsid w:val="002E469B"/>
    <w:rsid w:val="00317FC2"/>
    <w:rsid w:val="00332C8B"/>
    <w:rsid w:val="003933D6"/>
    <w:rsid w:val="003A03F1"/>
    <w:rsid w:val="003C702B"/>
    <w:rsid w:val="00432F99"/>
    <w:rsid w:val="004747CC"/>
    <w:rsid w:val="00486E8D"/>
    <w:rsid w:val="004F0BAA"/>
    <w:rsid w:val="004F2980"/>
    <w:rsid w:val="00507019"/>
    <w:rsid w:val="0066595E"/>
    <w:rsid w:val="00683D1F"/>
    <w:rsid w:val="006D1253"/>
    <w:rsid w:val="00725918"/>
    <w:rsid w:val="00886BB1"/>
    <w:rsid w:val="00893370"/>
    <w:rsid w:val="008C11AD"/>
    <w:rsid w:val="00907F1E"/>
    <w:rsid w:val="009B46B0"/>
    <w:rsid w:val="00AA3713"/>
    <w:rsid w:val="00C2435B"/>
    <w:rsid w:val="00C5468B"/>
    <w:rsid w:val="00C6337C"/>
    <w:rsid w:val="00C70F27"/>
    <w:rsid w:val="00C93877"/>
    <w:rsid w:val="00C9797A"/>
    <w:rsid w:val="00CB7FD8"/>
    <w:rsid w:val="00D2056B"/>
    <w:rsid w:val="00D52C65"/>
    <w:rsid w:val="00D73B7B"/>
    <w:rsid w:val="00E614B8"/>
    <w:rsid w:val="00EC3AD8"/>
    <w:rsid w:val="00FC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9074E-5F43-404B-96EF-AF27B5A6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34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F1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6D12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9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mochkinsn@tatenerg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gencom.tatenergo.ru/man/adrbook.jsp?deptId=4001197593700" TargetMode="External"/><Relationship Id="rId5" Type="http://schemas.openxmlformats.org/officeDocument/2006/relationships/hyperlink" Target="http://home.gencom.tatenergo.ru/man/adrbook.jsp?deptId=4001197593817" TargetMode="External"/><Relationship Id="rId4" Type="http://schemas.openxmlformats.org/officeDocument/2006/relationships/hyperlink" Target="consultantplus://offline/ref=56A7CAAD51B7FAB920A2AB133591EE20F2DE017F794BE91B9B91256134DCK8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Мамочкин Сергей Николаевич</dc:creator>
  <cp:keywords/>
  <dc:description/>
  <cp:lastModifiedBy>Пыталь Ксения Михайловна</cp:lastModifiedBy>
  <cp:revision>5</cp:revision>
  <cp:lastPrinted>2017-04-27T14:19:00Z</cp:lastPrinted>
  <dcterms:created xsi:type="dcterms:W3CDTF">2017-04-21T10:07:00Z</dcterms:created>
  <dcterms:modified xsi:type="dcterms:W3CDTF">2017-04-27T14:19:00Z</dcterms:modified>
</cp:coreProperties>
</file>